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6804E9" w:rsidRDefault="00A34CB7" w:rsidP="00FE0ED4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E0ED4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A34CB7" w:rsidRPr="006804E9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6804E9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6804E9" w:rsidRDefault="000B456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Г</w:t>
      </w:r>
      <w:r w:rsidR="000B0985" w:rsidRPr="006804E9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 w:rsidRPr="006804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6804E9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 w:rsidRPr="006804E9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D72D8" w:rsidRPr="006804E9">
        <w:rPr>
          <w:rFonts w:ascii="Times New Roman" w:hAnsi="Times New Roman" w:cs="Times New Roman"/>
          <w:sz w:val="24"/>
          <w:szCs w:val="24"/>
        </w:rPr>
        <w:t>5</w:t>
      </w:r>
      <w:r w:rsidRPr="006804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6804E9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Pr="006804E9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6804E9" w:rsidRDefault="00E27733" w:rsidP="00FE0ED4">
      <w:pPr>
        <w:pStyle w:val="ConsPlusNormal"/>
        <w:ind w:firstLine="851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6804E9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6804E9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6804E9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 w:rsidRPr="006804E9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6804E9">
        <w:rPr>
          <w:rFonts w:ascii="Times New Roman" w:hAnsi="Times New Roman" w:cs="Times New Roman"/>
        </w:rPr>
        <w:t> </w:t>
      </w:r>
      <w:r w:rsidR="000B0985" w:rsidRPr="006804E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804E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 w:rsidRPr="006804E9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="00BA7219" w:rsidRPr="006804E9">
        <w:rPr>
          <w:rFonts w:ascii="Times New Roman" w:hAnsi="Times New Roman" w:cs="Times New Roman"/>
          <w:sz w:val="24"/>
          <w:szCs w:val="24"/>
        </w:rPr>
        <w:t xml:space="preserve">№ </w:t>
      </w:r>
      <w:r w:rsidR="00BD72D8" w:rsidRPr="006804E9">
        <w:rPr>
          <w:rFonts w:ascii="Times New Roman" w:hAnsi="Times New Roman" w:cs="Times New Roman"/>
          <w:sz w:val="24"/>
          <w:szCs w:val="24"/>
        </w:rPr>
        <w:t>5</w:t>
      </w:r>
      <w:r w:rsidR="00BA7219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Pr="006804E9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6804E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 w:rsidRPr="006804E9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6804E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 w:rsidRPr="006804E9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6804E9">
        <w:rPr>
          <w:rFonts w:ascii="Times New Roman" w:hAnsi="Times New Roman" w:cs="Times New Roman"/>
          <w:sz w:val="24"/>
          <w:szCs w:val="24"/>
        </w:rPr>
        <w:t>"</w:t>
      </w:r>
      <w:r w:rsidR="00A34CB7" w:rsidRPr="006804E9">
        <w:rPr>
          <w:rFonts w:ascii="Times New Roman" w:hAnsi="Times New Roman" w:cs="Times New Roman"/>
          <w:sz w:val="24"/>
          <w:szCs w:val="24"/>
        </w:rPr>
        <w:t>.</w:t>
      </w:r>
    </w:p>
    <w:p w:rsidR="00E27733" w:rsidRPr="006804E9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6804E9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6804E9">
        <w:rPr>
          <w:rFonts w:ascii="Times New Roman" w:hAnsi="Times New Roman" w:cs="Times New Roman"/>
          <w:sz w:val="24"/>
          <w:szCs w:val="24"/>
        </w:rPr>
        <w:t>11-</w:t>
      </w:r>
      <w:r w:rsidR="000B0985" w:rsidRPr="006804E9">
        <w:rPr>
          <w:rFonts w:ascii="Times New Roman" w:hAnsi="Times New Roman" w:cs="Times New Roman"/>
          <w:sz w:val="24"/>
          <w:szCs w:val="24"/>
        </w:rPr>
        <w:t>3</w:t>
      </w:r>
      <w:r w:rsidR="00B31215" w:rsidRPr="006804E9">
        <w:rPr>
          <w:rFonts w:ascii="Times New Roman" w:hAnsi="Times New Roman" w:cs="Times New Roman"/>
          <w:sz w:val="24"/>
          <w:szCs w:val="24"/>
        </w:rPr>
        <w:t>-</w:t>
      </w:r>
      <w:r w:rsidR="00D1367E" w:rsidRPr="006804E9">
        <w:rPr>
          <w:rFonts w:ascii="Times New Roman" w:hAnsi="Times New Roman" w:cs="Times New Roman"/>
          <w:sz w:val="24"/>
          <w:szCs w:val="24"/>
        </w:rPr>
        <w:t>4</w:t>
      </w:r>
      <w:r w:rsidR="00B31215" w:rsidRPr="006804E9">
        <w:rPr>
          <w:rFonts w:ascii="Times New Roman" w:hAnsi="Times New Roman" w:cs="Times New Roman"/>
          <w:sz w:val="24"/>
          <w:szCs w:val="24"/>
        </w:rPr>
        <w:t>-</w:t>
      </w:r>
      <w:r w:rsidR="00FF171D" w:rsidRPr="006804E9">
        <w:rPr>
          <w:rFonts w:ascii="Times New Roman" w:hAnsi="Times New Roman" w:cs="Times New Roman"/>
          <w:sz w:val="24"/>
          <w:szCs w:val="24"/>
        </w:rPr>
        <w:t>0</w:t>
      </w:r>
      <w:r w:rsidR="000B0985" w:rsidRPr="006804E9">
        <w:rPr>
          <w:rFonts w:ascii="Times New Roman" w:hAnsi="Times New Roman" w:cs="Times New Roman"/>
          <w:sz w:val="24"/>
          <w:szCs w:val="24"/>
        </w:rPr>
        <w:t>9</w:t>
      </w:r>
      <w:r w:rsidR="00E96ED5" w:rsidRPr="006804E9">
        <w:rPr>
          <w:rFonts w:ascii="Times New Roman" w:hAnsi="Times New Roman" w:cs="Times New Roman"/>
          <w:sz w:val="24"/>
          <w:szCs w:val="24"/>
        </w:rPr>
        <w:t>6</w:t>
      </w:r>
      <w:r w:rsidR="00553ED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E27733" w:rsidRPr="006804E9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B0985" w:rsidRPr="006804E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804E9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C17979" w:rsidRPr="006804E9" w:rsidRDefault="00C17979" w:rsidP="00C179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804E9" w:rsidRPr="006804E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804E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804E9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 посредством проведения камеральных проверок и валютного контроля, находящихся в пределах компетенции отдела согласно положению об отделе.</w:t>
      </w:r>
    </w:p>
    <w:p w:rsidR="00E27733" w:rsidRPr="006804E9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="000B0985" w:rsidRPr="006804E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Pr="006804E9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6804E9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5. </w:t>
      </w:r>
      <w:r w:rsidR="00E96ED5" w:rsidRPr="006804E9">
        <w:rPr>
          <w:rFonts w:ascii="Times New Roman" w:hAnsi="Times New Roman" w:cs="Times New Roman"/>
          <w:sz w:val="24"/>
          <w:szCs w:val="24"/>
        </w:rPr>
        <w:t>Г</w:t>
      </w:r>
      <w:r w:rsidR="000B0985" w:rsidRPr="006804E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 w:rsidRPr="006804E9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6804E9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6804E9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6804E9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6804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6804E9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 w:rsidRPr="006804E9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 w:rsidRPr="006804E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6804E9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6804E9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6804E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6804E9">
        <w:rPr>
          <w:rFonts w:ascii="Times New Roman" w:hAnsi="Times New Roman" w:cs="Times New Roman"/>
          <w:sz w:val="24"/>
          <w:szCs w:val="24"/>
        </w:rPr>
        <w:t>.</w:t>
      </w:r>
    </w:p>
    <w:p w:rsidR="003E346D" w:rsidRPr="006804E9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6.2.</w:t>
      </w:r>
      <w:r w:rsidR="00E27733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6804E9">
        <w:rPr>
          <w:rFonts w:ascii="Times New Roman" w:hAnsi="Times New Roman" w:cs="Times New Roman"/>
          <w:sz w:val="24"/>
          <w:szCs w:val="24"/>
        </w:rPr>
        <w:t>Б</w:t>
      </w:r>
      <w:r w:rsidRPr="006804E9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6804E9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Pr="006804E9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Pr="006804E9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Pr="006804E9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Pr="006804E9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6804E9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D72D8" w:rsidRPr="006804E9" w:rsidRDefault="003E346D" w:rsidP="00836909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836909" w:rsidRPr="006804E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836909" w:rsidRPr="006804E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</w:t>
      </w:r>
      <w:r w:rsidR="00836909" w:rsidRPr="006804E9">
        <w:rPr>
          <w:rFonts w:ascii="Times New Roman" w:hAnsi="Times New Roman" w:cs="Times New Roman"/>
          <w:sz w:val="24"/>
          <w:szCs w:val="24"/>
        </w:rPr>
        <w:lastRenderedPageBreak/>
        <w:t xml:space="preserve">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836909" w:rsidRPr="006804E9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836909" w:rsidRPr="006804E9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836909" w:rsidRPr="006804E9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proofErr w:type="gramStart"/>
        <w:r w:rsidR="00BD72D8" w:rsidRPr="006804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21" w:history="1"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  <w:proofErr w:type="gramEnd"/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2" w:history="1">
        <w:r w:rsidR="00BD72D8" w:rsidRPr="006804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23" w:history="1"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24" w:history="1"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D8" w:rsidRPr="006804E9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BD72D8" w:rsidRPr="006804E9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BD72D8" w:rsidRPr="006804E9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25" w:history="1"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26" w:history="1"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27" w:history="1"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28" w:history="1">
        <w:proofErr w:type="gramStart"/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BD72D8" w:rsidRPr="006804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72D8" w:rsidRPr="006804E9">
        <w:rPr>
          <w:rFonts w:ascii="Times New Roman" w:hAnsi="Times New Roman" w:cs="Times New Roman"/>
          <w:sz w:val="24"/>
          <w:szCs w:val="24"/>
        </w:rPr>
        <w:t xml:space="preserve">полноты исчисления и уплаты налогов в связи с совершением сделок между взаимозависимыми лицами"; </w:t>
      </w:r>
      <w:hyperlink r:id="rId29" w:history="1"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 </w:t>
      </w:r>
      <w:hyperlink r:id="rId30" w:history="1"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ФНС России от 19 ноября 2013 г. N ММВ-7-</w:t>
      </w:r>
      <w:proofErr w:type="gramEnd"/>
      <w:r w:rsidR="00BD72D8" w:rsidRPr="006804E9">
        <w:rPr>
          <w:rFonts w:ascii="Times New Roman" w:hAnsi="Times New Roman" w:cs="Times New Roman"/>
          <w:sz w:val="24"/>
          <w:szCs w:val="24"/>
        </w:rPr>
        <w:t xml:space="preserve">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31" w:history="1"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32" w:history="1">
        <w:proofErr w:type="gramStart"/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BD72D8" w:rsidRPr="006804E9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proofErr w:type="gramStart"/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</w:t>
      </w:r>
      <w:r w:rsidR="00BD72D8" w:rsidRPr="006804E9">
        <w:rPr>
          <w:rFonts w:ascii="Times New Roman" w:hAnsi="Times New Roman" w:cs="Times New Roman"/>
          <w:sz w:val="24"/>
          <w:szCs w:val="24"/>
        </w:rPr>
        <w:lastRenderedPageBreak/>
        <w:t>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BD72D8" w:rsidRPr="006804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72D8" w:rsidRPr="006804E9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BD72D8" w:rsidRPr="006804E9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5" w:history="1">
        <w:r w:rsidR="00BD72D8" w:rsidRPr="006804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BD72D8" w:rsidRPr="006804E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BD72D8" w:rsidRPr="006804E9">
        <w:rPr>
          <w:rFonts w:ascii="Times New Roman" w:hAnsi="Times New Roman" w:cs="Times New Roman"/>
          <w:sz w:val="24"/>
          <w:szCs w:val="24"/>
        </w:rPr>
        <w:t xml:space="preserve"> возмещением НДС".</w:t>
      </w:r>
    </w:p>
    <w:p w:rsidR="00BD72D8" w:rsidRPr="006804E9" w:rsidRDefault="00BD72D8" w:rsidP="00BD72D8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7979" w:rsidRPr="006804E9" w:rsidRDefault="00C17979" w:rsidP="00C17979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>Иные профессиональные знания: состав налогоплательщиков налога на прибыль организаций; понятие участников консолидированной группы налогоплательщиков; понятие налоговых резидентов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</w:t>
      </w:r>
      <w:proofErr w:type="gramEnd"/>
      <w:r w:rsidRPr="006804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>основные методы и порядок расчета сумм амортизации;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6804E9">
        <w:rPr>
          <w:rFonts w:ascii="Times New Roman" w:hAnsi="Times New Roman" w:cs="Times New Roman"/>
          <w:sz w:val="24"/>
          <w:szCs w:val="24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6804E9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 порядок и сроки проведения камеральных проверок; требования к составлению акта камеральной проверки;</w:t>
      </w:r>
      <w:proofErr w:type="gramEnd"/>
      <w:r w:rsidRPr="006804E9">
        <w:rPr>
          <w:rFonts w:ascii="Times New Roman" w:hAnsi="Times New Roman" w:cs="Times New Roman"/>
          <w:sz w:val="24"/>
          <w:szCs w:val="24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базы, а</w:t>
      </w:r>
      <w:r w:rsidRPr="006804E9">
        <w:rPr>
          <w:rFonts w:ascii="Times New Roman" w:hAnsi="Times New Roman" w:cs="Times New Roman"/>
          <w:bCs/>
          <w:sz w:val="24"/>
          <w:szCs w:val="24"/>
        </w:rPr>
        <w:t xml:space="preserve">дминистративный регламент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6804E9">
        <w:rPr>
          <w:rFonts w:ascii="Times New Roman" w:hAnsi="Times New Roman" w:cs="Times New Roman"/>
          <w:bCs/>
          <w:sz w:val="24"/>
          <w:szCs w:val="24"/>
        </w:rPr>
        <w:t>некредитных</w:t>
      </w:r>
      <w:proofErr w:type="spellEnd"/>
      <w:r w:rsidRPr="006804E9">
        <w:rPr>
          <w:rFonts w:ascii="Times New Roman" w:hAnsi="Times New Roman" w:cs="Times New Roman"/>
          <w:bCs/>
          <w:sz w:val="24"/>
          <w:szCs w:val="24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</w:t>
      </w:r>
      <w:proofErr w:type="gramEnd"/>
      <w:r w:rsidRPr="006804E9">
        <w:rPr>
          <w:rFonts w:ascii="Times New Roman" w:hAnsi="Times New Roman" w:cs="Times New Roman"/>
          <w:bCs/>
          <w:sz w:val="24"/>
          <w:szCs w:val="24"/>
        </w:rPr>
        <w:t xml:space="preserve"> товаров через таможенную границу Евразийского экономического союза, с ввозом товаров в Российскую Федерацию), Понятие контролируемой иностранной компании, контролирующего лица</w:t>
      </w:r>
    </w:p>
    <w:p w:rsidR="00907A62" w:rsidRPr="006804E9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6804E9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</w:t>
      </w:r>
      <w:r w:rsidR="00907A62" w:rsidRPr="006804E9">
        <w:rPr>
          <w:rFonts w:ascii="Times New Roman" w:hAnsi="Times New Roman" w:cs="Times New Roman"/>
          <w:sz w:val="24"/>
          <w:szCs w:val="24"/>
        </w:rPr>
        <w:lastRenderedPageBreak/>
        <w:t>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6804E9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Pr="006804E9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6804E9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6804E9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 w:rsidRPr="006804E9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6804E9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6804E9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 w:rsidRPr="006804E9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6804E9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6804E9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BD72D8" w:rsidRPr="006804E9" w:rsidRDefault="003E346D" w:rsidP="00BD72D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BD72D8" w:rsidRPr="006804E9">
        <w:rPr>
          <w:rFonts w:ascii="Times New Roman" w:hAnsi="Times New Roman" w:cs="Times New Roman"/>
          <w:sz w:val="24"/>
          <w:szCs w:val="24"/>
        </w:rPr>
        <w:t>расчет остаточной стоимости объектов амортизируемого имущества; расчет суммы амортизации;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  <w:proofErr w:type="gramEnd"/>
      <w:r w:rsidR="00BD72D8" w:rsidRPr="006804E9">
        <w:rPr>
          <w:rFonts w:ascii="Times New Roman" w:hAnsi="Times New Roman" w:cs="Times New Roman"/>
          <w:sz w:val="24"/>
          <w:szCs w:val="24"/>
        </w:rPr>
        <w:t xml:space="preserve"> составление акта по результатам проведения камеральной налоговой проверки.</w:t>
      </w:r>
    </w:p>
    <w:p w:rsidR="003E346D" w:rsidRPr="006804E9" w:rsidRDefault="003E346D" w:rsidP="00FE0ED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6.8.</w:t>
      </w:r>
      <w:r w:rsidR="00387A05" w:rsidRPr="006804E9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6804E9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6804E9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6804E9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6804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17979" w:rsidRPr="006804E9" w:rsidRDefault="00C17979" w:rsidP="00C179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04E9">
        <w:rPr>
          <w:rFonts w:ascii="Times New Roman" w:hAnsi="Times New Roman" w:cs="Times New Roman"/>
          <w:color w:val="000000"/>
          <w:sz w:val="24"/>
          <w:szCs w:val="24"/>
        </w:rPr>
        <w:t xml:space="preserve">7. Основные права и </w:t>
      </w:r>
      <w:r w:rsidRPr="006804E9">
        <w:rPr>
          <w:rFonts w:ascii="Times New Roman" w:hAnsi="Times New Roman" w:cs="Times New Roman"/>
          <w:sz w:val="24"/>
          <w:szCs w:val="24"/>
        </w:rPr>
        <w:t xml:space="preserve">обязанности </w:t>
      </w:r>
      <w:r w:rsidR="00031F2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804E9">
        <w:rPr>
          <w:rFonts w:ascii="Times New Roman" w:hAnsi="Times New Roman" w:cs="Times New Roman"/>
          <w:sz w:val="24"/>
          <w:szCs w:val="24"/>
        </w:rPr>
        <w:t xml:space="preserve">, а </w:t>
      </w:r>
      <w:r w:rsidRPr="006804E9">
        <w:rPr>
          <w:rFonts w:ascii="Times New Roman" w:hAnsi="Times New Roman" w:cs="Times New Roman"/>
          <w:color w:val="000000"/>
          <w:sz w:val="24"/>
          <w:szCs w:val="24"/>
        </w:rPr>
        <w:t xml:space="preserve">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6804E9">
          <w:rPr>
            <w:rFonts w:ascii="Times New Roman" w:hAnsi="Times New Roman" w:cs="Times New Roman"/>
            <w:color w:val="000000"/>
            <w:sz w:val="24"/>
            <w:szCs w:val="24"/>
          </w:rPr>
          <w:t>статьями 14</w:t>
        </w:r>
      </w:hyperlink>
      <w:r w:rsidRPr="006804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37" w:history="1">
        <w:r w:rsidRPr="006804E9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Pr="006804E9">
        <w:rPr>
          <w:rFonts w:ascii="Times New Roman" w:hAnsi="Times New Roman" w:cs="Times New Roman"/>
          <w:color w:val="000000"/>
          <w:sz w:val="24"/>
          <w:szCs w:val="24"/>
        </w:rPr>
        <w:t xml:space="preserve">, 16, </w:t>
      </w:r>
      <w:hyperlink r:id="rId38" w:history="1">
        <w:r w:rsidRPr="006804E9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Pr="006804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39" w:history="1">
        <w:r w:rsidRPr="006804E9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Pr="006804E9">
        <w:rPr>
          <w:rFonts w:ascii="Times New Roman" w:hAnsi="Times New Roman" w:cs="Times New Roman"/>
          <w:color w:val="000000"/>
          <w:sz w:val="24"/>
          <w:szCs w:val="24"/>
        </w:rPr>
        <w:t>, 19, 20, 20.1, 20.2 Федерального закона от 27.07.2004 N 79-ФЗ "О государственной гражданской службе Российской Федерации".</w:t>
      </w:r>
    </w:p>
    <w:p w:rsidR="00C17979" w:rsidRPr="006804E9" w:rsidRDefault="00C17979" w:rsidP="00C179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>функций, возложенных на отдел камеральных проверок № 5 государственный налоговый инспектор отдела обязан</w:t>
      </w:r>
      <w:proofErr w:type="gramEnd"/>
      <w:r w:rsidRPr="006804E9">
        <w:rPr>
          <w:rFonts w:ascii="Times New Roman" w:hAnsi="Times New Roman" w:cs="Times New Roman"/>
          <w:sz w:val="24"/>
          <w:szCs w:val="24"/>
        </w:rPr>
        <w:t>:</w:t>
      </w:r>
    </w:p>
    <w:p w:rsidR="00C17979" w:rsidRPr="006804E9" w:rsidRDefault="00C17979" w:rsidP="00C179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              Исполнять положения Налогового Кодекса Российской Федерации в процессе своей деятельности</w:t>
      </w:r>
    </w:p>
    <w:p w:rsidR="00C17979" w:rsidRPr="006804E9" w:rsidRDefault="00C17979" w:rsidP="00C17979">
      <w:pPr>
        <w:pStyle w:val="1"/>
        <w:spacing w:line="240" w:lineRule="auto"/>
        <w:ind w:right="-8" w:firstLine="851"/>
        <w:rPr>
          <w:bCs/>
          <w:i w:val="0"/>
          <w:caps/>
          <w:u w:val="single"/>
        </w:rPr>
      </w:pPr>
      <w:r w:rsidRPr="006804E9">
        <w:rPr>
          <w:i w:val="0"/>
          <w:iCs/>
          <w:sz w:val="24"/>
        </w:rPr>
        <w:t xml:space="preserve">Осуществлять </w:t>
      </w:r>
      <w:proofErr w:type="gramStart"/>
      <w:r w:rsidRPr="006804E9">
        <w:rPr>
          <w:i w:val="0"/>
          <w:iCs/>
          <w:sz w:val="24"/>
        </w:rPr>
        <w:t>к</w:t>
      </w:r>
      <w:r w:rsidRPr="006804E9">
        <w:rPr>
          <w:bCs/>
          <w:i w:val="0"/>
          <w:sz w:val="24"/>
        </w:rPr>
        <w:t>онтроль за</w:t>
      </w:r>
      <w:proofErr w:type="gramEnd"/>
      <w:r w:rsidRPr="006804E9">
        <w:rPr>
          <w:bCs/>
          <w:i w:val="0"/>
          <w:sz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</w:t>
      </w:r>
      <w:r w:rsidRPr="006804E9">
        <w:rPr>
          <w:b/>
          <w:i w:val="0"/>
          <w:sz w:val="24"/>
        </w:rPr>
        <w:t xml:space="preserve"> </w:t>
      </w:r>
      <w:r w:rsidRPr="006804E9">
        <w:rPr>
          <w:bCs/>
          <w:i w:val="0"/>
          <w:sz w:val="24"/>
        </w:rPr>
        <w:t>в пределах их компетенции.</w:t>
      </w:r>
      <w:r w:rsidRPr="006804E9">
        <w:rPr>
          <w:bCs/>
          <w:i w:val="0"/>
          <w:caps/>
          <w:u w:val="single"/>
        </w:rPr>
        <w:t xml:space="preserve">    </w:t>
      </w:r>
    </w:p>
    <w:p w:rsidR="00C17979" w:rsidRPr="006804E9" w:rsidRDefault="00C17979" w:rsidP="00C17979">
      <w:pPr>
        <w:pStyle w:val="1"/>
        <w:spacing w:line="240" w:lineRule="auto"/>
        <w:ind w:right="-8" w:firstLine="851"/>
      </w:pPr>
      <w:r w:rsidRPr="006804E9">
        <w:rPr>
          <w:i w:val="0"/>
          <w:iCs/>
          <w:sz w:val="24"/>
        </w:rPr>
        <w:t xml:space="preserve">Проводить камеральные проверки деклараций и расчетов по налогам, администрирование которых входит в компетенцию отдела согласно Положению об отделе, бухгалтерской отчетности, среднесписочной численности, а также обнаружение фактов налоговых правонарушений по ним, </w:t>
      </w:r>
      <w:r w:rsidRPr="006804E9">
        <w:rPr>
          <w:i w:val="0"/>
          <w:sz w:val="24"/>
          <w:szCs w:val="24"/>
        </w:rPr>
        <w:t>с учетом сопоставления показателей представленной отчетности и косвенной информации из внутренних и внешних источников.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результаты камеральных налоговых проверок и фактов обнаружения налоговых правонарушений.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в юридический отдел материалы камеральных налоговых проверок и  фактов обнаружения налоговых правонарушений,  а также иные материалы для обеспечения производства по делам о налоговых правонарушениях и визирования проектов актов и проектов решений не 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5 рабочих дней до даты составления акта и решения.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Вручать (отправлять) решения налогоплательщикам и (или) лицам, совершившим нарушение законодательства о налогах и сборах в установленный приказами УФНС и НК РФ срок.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Участвовать в производстве по делам об административных правонарушениях (составлять протоколы об административных правонарушениях)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начальника, заместителю начальника, </w:t>
      </w:r>
      <w:proofErr w:type="spell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заместителя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возврате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почтой), а также о лице, виновном в совершении административного правонарушения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 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поступления административных штрафов и перенос соответствующей информации в ИР «Административные правонарушения» (Книга 5 руководства пользователя к ПК «Система ЭОД»).</w:t>
      </w:r>
    </w:p>
    <w:p w:rsidR="00C17979" w:rsidRPr="006804E9" w:rsidRDefault="00C17979" w:rsidP="00C17979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Принимать меры налоговой ответственности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 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>согласно положений</w:t>
      </w:r>
      <w:proofErr w:type="gramEnd"/>
      <w:r w:rsidRPr="006804E9">
        <w:rPr>
          <w:rFonts w:ascii="Times New Roman" w:hAnsi="Times New Roman" w:cs="Times New Roman"/>
          <w:sz w:val="24"/>
          <w:szCs w:val="24"/>
        </w:rPr>
        <w:t xml:space="preserve"> ст. 76 НК РФ.</w:t>
      </w:r>
    </w:p>
    <w:p w:rsidR="00C17979" w:rsidRPr="006804E9" w:rsidRDefault="00C17979" w:rsidP="00C17979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При поступлении возражений на акты камеральных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804E9"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C17979" w:rsidRPr="006804E9" w:rsidRDefault="00C17979" w:rsidP="00C17979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 w:rsidRPr="006804E9">
        <w:rPr>
          <w:i w:val="0"/>
          <w:sz w:val="24"/>
          <w:szCs w:val="24"/>
        </w:rPr>
        <w:t>Составлять, анализировать и представлять в  аналитический  отдел пояснительные записки к отчетности (2-НК, ВП, 1-ТЦ).</w:t>
      </w:r>
    </w:p>
    <w:p w:rsidR="00C17979" w:rsidRPr="006804E9" w:rsidRDefault="00C17979" w:rsidP="00C17979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 w:rsidRPr="006804E9">
        <w:rPr>
          <w:i w:val="0"/>
          <w:sz w:val="24"/>
          <w:szCs w:val="24"/>
        </w:rPr>
        <w:t>Осуществлять взаимодействие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 w:rsidRPr="006804E9">
        <w:rPr>
          <w:i w:val="0"/>
          <w:sz w:val="24"/>
          <w:szCs w:val="24"/>
        </w:rPr>
        <w:t xml:space="preserve"> С</w:t>
      </w:r>
      <w:proofErr w:type="gramEnd"/>
      <w:r w:rsidRPr="006804E9">
        <w:rPr>
          <w:i w:val="0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C17979" w:rsidRPr="006804E9" w:rsidRDefault="00C17979" w:rsidP="00C17979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Обобщать и анализировать информацию о контролируемых сделках, имеющейся в </w:t>
      </w: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инспекции; направление в Управление мотивированных заключений, запросов о признании сторон 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взаимозависимыми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иных запросов и обращений, предусмотренных Порядком; осуществление иных действий, необходимых для реализации инспекцией положений раздела V.1. НК РФ и Порядка; представление отчетов о результатах мероприятий по реализации положений раздела V.1. НК РФ в порядке и сроки, установленные Управлением ФНС России по Санкт-Петербургу.</w:t>
      </w:r>
    </w:p>
    <w:p w:rsidR="00C17979" w:rsidRPr="006804E9" w:rsidRDefault="00C17979" w:rsidP="00C17979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Ежеквартально направлять требования, согласно ст. 93 НК РФ в ходе камеральных проверок 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суммам выплаченных иностранной организации доходов и удержанных налогов, по налоговым агентам заявившим пониженные налоговые ставки в связи с соглашениями об </w:t>
      </w:r>
      <w:proofErr w:type="spell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избежании</w:t>
      </w:r>
      <w:proofErr w:type="spell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двойного налогообложения, а также проверять правомерность применения пониженных налоговых ставок.</w:t>
      </w:r>
    </w:p>
    <w:p w:rsidR="00C17979" w:rsidRPr="006804E9" w:rsidRDefault="00C17979" w:rsidP="00C17979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проводить мониторинг обоснованности отнесения сумм к доходам, которые не учитываются при налогообложении в соответствии со ст. 251 НК РФ, выставить требования о представлении пояснений в сроки предусмотренные ст. 88 НК РФ и при необоснованном отнесении-составить акты камеральных налоговых 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 установленные НК РФ.</w:t>
      </w:r>
    </w:p>
    <w:p w:rsidR="00C17979" w:rsidRPr="006804E9" w:rsidRDefault="00C17979" w:rsidP="00C17979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деклараций по налогу на прибыль организаций. Представляемых к «уменьшению» налоговых обязатель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св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ыше 10 млн. рублей и направлять результаты мониторинга согласно письму УФНС России от  14.09.2009г. № 03-10-02/25520@ и Приказу УФНС от 29.04.2016 № 04-20/87@</w:t>
      </w:r>
    </w:p>
    <w:p w:rsidR="00C17979" w:rsidRPr="006804E9" w:rsidRDefault="00C17979" w:rsidP="00C17979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</w:t>
      </w:r>
      <w:proofErr w:type="spell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неперенесенных</w:t>
      </w:r>
      <w:proofErr w:type="spell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КРСБ в течени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C17979" w:rsidRPr="006804E9" w:rsidRDefault="00C17979" w:rsidP="00C17979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ежедневного 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п.7 ст. 101 Налогового кодекса Российской Федерации и п. 8 ст. 101.4 Налогового кодекса Российской Федерации.</w:t>
      </w:r>
    </w:p>
    <w:p w:rsidR="00C17979" w:rsidRPr="006804E9" w:rsidRDefault="00C17979" w:rsidP="00C17979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положения п. 9.1. ст. 88 Налогового Кодекса Российской Федерации.</w:t>
      </w:r>
    </w:p>
    <w:p w:rsidR="00C17979" w:rsidRPr="006804E9" w:rsidRDefault="00C17979" w:rsidP="00C17979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порядок подготовки поручений в налоговые органы в соответствии со ст. 93.1 НК РФ, установленного письмом УФНС России по Санкт-Петербургу от 29.05.2015 года № 07-10-02/24069@ </w:t>
      </w:r>
    </w:p>
    <w:p w:rsidR="00C17979" w:rsidRPr="006804E9" w:rsidRDefault="00C17979" w:rsidP="00C17979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 10 по Санкт-Петербургу от 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 1, 2 к приказу № 01-07/31 от 22.03.2017 г.</w:t>
      </w:r>
      <w:proofErr w:type="gramEnd"/>
    </w:p>
    <w:p w:rsidR="00C17979" w:rsidRPr="006804E9" w:rsidRDefault="00C17979" w:rsidP="00C17979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технологии работы в СУБД Э.О.Д. и АИС Налог-3, а также своевременное заполнение информационных ресурсов в вышеуказанных СУБД.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ответов на письменные запросы налогоплательщиков по  вопросам, входящих в компетенцию Отдела.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</w:t>
      </w: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данных). Использование сведений из информационных ресурсов «Налоговое досье», «ФИР», АИС Налог-ЦОД», «ВАИ».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информационных ресурсов Делопроизводство (СЭД РЕГИОН), электронная почта (</w:t>
      </w:r>
      <w:proofErr w:type="spell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информационные материалы для руководства Инспекции по вопросам, находящимся в компетенции Отдела.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Вводить в установленном порядке делопроизводства, осуществлять хранение и сдавать в архив документы отдела.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требование по обращению с информационными ресурсами, содержащими сведения, составляющие служебную тайну.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законные поручения начальника отдела в пределах компетенции отдела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 проводить мониторинг организаций, подлежащих привлечению по ст. 122 НК РФ, направлять проекты актов в юридический отдел не позднее 14 рабочих дней до срока окончания камеральной проверки на согласование.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информацию ежемесячно до 5 числа месяца, следующего за отчетным периодом о результатах легализации налогооблагаемой базы в рамках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ответов на требования о представлении пояснений и вносить их в СУБД Э.О.Д, а также привлекать налогоплательщиков к налоговой ответственности, установленной ст. 129.1 НК РФ, в сроки установленный НК РФ    </w:t>
      </w:r>
    </w:p>
    <w:p w:rsidR="00C17979" w:rsidRPr="006804E9" w:rsidRDefault="00C17979" w:rsidP="00C17979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разноску, ведение информационного ресурса по истребованию документов в рамках ст.93.1 НК РФ в программе ЭОД.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в налоговый орган документов (информации) от налогоплательщиков в рамках ст. 93 НК РФ, сведения о реквизитах данных документов (информации) вносить в федеральную картотеку </w:t>
      </w:r>
      <w:proofErr w:type="spell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посредством Системы ЭОД не позднее рабочего дня, следующего за днем регистрации документов.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поступивший документ на бумажном носителе маркировать уникальным номером (наклеивать наклейку со 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штрих-кодом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GUID);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Реквизиты каждого поступившего документа вносить в систему ЭОД с использованием справочника СХИД в привязке к уникальному номеру (GUID) документа и затем передавать в федеральную картотеку </w:t>
      </w:r>
      <w:proofErr w:type="spell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документов;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№10 по Санкт-Петербургу от 22.03.2017г. №01-07/31 « 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№1,2 к приказу №01-07/31 от 22.03.2017г;</w:t>
      </w:r>
      <w:proofErr w:type="gramEnd"/>
    </w:p>
    <w:p w:rsidR="00C17979" w:rsidRPr="006804E9" w:rsidRDefault="00C17979" w:rsidP="00C1797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ежедневный 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п. 2.1 и 2.3 Временного порядка работы с программно</w:t>
      </w: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РФ.</w:t>
      </w:r>
    </w:p>
    <w:p w:rsidR="00C17979" w:rsidRPr="006804E9" w:rsidRDefault="00C17979" w:rsidP="00C1797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№07-10-02/24069@</w:t>
      </w:r>
    </w:p>
    <w:p w:rsidR="00C17979" w:rsidRPr="006804E9" w:rsidRDefault="00C17979" w:rsidP="00C1797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проверки соблюдения валютного законодательства и при проведении проверок неукоснительно следовать а</w:t>
      </w:r>
      <w:r w:rsidRPr="006804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дминистративному регламенту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6804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некредитных</w:t>
      </w:r>
      <w:proofErr w:type="spellEnd"/>
      <w:r w:rsidRPr="006804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</w:t>
      </w:r>
      <w:proofErr w:type="gramEnd"/>
      <w:r w:rsidRPr="006804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6804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контроля за</w:t>
      </w:r>
      <w:proofErr w:type="gramEnd"/>
      <w:r w:rsidRPr="006804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C17979" w:rsidRPr="006804E9" w:rsidRDefault="00C17979" w:rsidP="00C179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C17979" w:rsidRPr="006804E9" w:rsidRDefault="00C17979" w:rsidP="00C1797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C17979" w:rsidRPr="006804E9" w:rsidRDefault="00C17979" w:rsidP="00C179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40" w:history="1">
        <w:r w:rsidRPr="006804E9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6804E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804E9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Положением об Инспекции, Положением об отделе камеральных проверках № 5,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C17979" w:rsidRPr="006804E9" w:rsidRDefault="00C17979" w:rsidP="00C179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</w:t>
      </w:r>
      <w:r w:rsidRPr="006804E9">
        <w:rPr>
          <w:rFonts w:ascii="Times New Roman" w:hAnsi="Times New Roman" w:cs="Times New Roman"/>
          <w:sz w:val="24"/>
          <w:szCs w:val="24"/>
        </w:rPr>
        <w:lastRenderedPageBreak/>
        <w:t>соответствии с законодательством Российской Федерации.</w:t>
      </w:r>
    </w:p>
    <w:p w:rsidR="003E346D" w:rsidRPr="006804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6804E9" w:rsidRDefault="00B00542" w:rsidP="00B00542">
      <w:pPr>
        <w:pStyle w:val="ConsPlusNormal"/>
        <w:tabs>
          <w:tab w:val="left" w:pos="6615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ab/>
      </w:r>
    </w:p>
    <w:p w:rsidR="003E346D" w:rsidRPr="006804E9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 w:rsidRPr="006804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6804E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Pr="006804E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6804E9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6804E9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6804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Pr="006804E9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 w:rsidRPr="006804E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6804E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6804E9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6804E9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="00036F4C" w:rsidRPr="006804E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6804E9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6804E9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6804E9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6804E9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6804E9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6804E9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804E9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804E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Pr="006804E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 w:rsidRPr="006804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4E9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 w:rsidRPr="006804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4E9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6804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Pr="006804E9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14. </w:t>
      </w:r>
      <w:r w:rsidR="00E96ED5" w:rsidRPr="006804E9">
        <w:rPr>
          <w:rFonts w:ascii="Times New Roman" w:hAnsi="Times New Roman" w:cs="Times New Roman"/>
          <w:sz w:val="24"/>
          <w:szCs w:val="24"/>
        </w:rPr>
        <w:t>Г</w:t>
      </w:r>
      <w:r w:rsidR="0064597E" w:rsidRPr="006804E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6804E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6804E9">
        <w:rPr>
          <w:rFonts w:ascii="Times New Roman" w:hAnsi="Times New Roman" w:cs="Times New Roman"/>
          <w:sz w:val="24"/>
          <w:szCs w:val="24"/>
        </w:rPr>
        <w:t>:</w:t>
      </w:r>
      <w:r w:rsidR="005518EC" w:rsidRPr="006804E9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6804E9">
        <w:rPr>
          <w:rFonts w:ascii="Times New Roman" w:hAnsi="Times New Roman" w:cs="Times New Roman"/>
          <w:sz w:val="24"/>
          <w:szCs w:val="24"/>
        </w:rPr>
        <w:t>в</w:t>
      </w:r>
      <w:r w:rsidR="00B2636E" w:rsidRPr="006804E9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6804E9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15. </w:t>
      </w:r>
      <w:r w:rsidR="00E96ED5" w:rsidRPr="006804E9">
        <w:rPr>
          <w:rFonts w:ascii="Times New Roman" w:hAnsi="Times New Roman" w:cs="Times New Roman"/>
          <w:sz w:val="24"/>
          <w:szCs w:val="24"/>
        </w:rPr>
        <w:t>Г</w:t>
      </w:r>
      <w:r w:rsidR="0064597E" w:rsidRPr="006804E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6804E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6804E9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6804E9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6804E9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6804E9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Pr="006804E9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6804E9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6804E9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6804E9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6804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804E9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 w:rsidRPr="006804E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6804E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6804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6804E9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6804E9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6804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804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804E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 w:rsidRPr="006804E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804E9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6804E9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6804E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6804E9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42" w:history="1">
        <w:r w:rsidRPr="006804E9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6804E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</w:t>
      </w:r>
      <w:r w:rsidRPr="006804E9">
        <w:rPr>
          <w:rFonts w:ascii="Times New Roman" w:hAnsi="Times New Roman" w:cs="Times New Roman"/>
          <w:sz w:val="24"/>
          <w:szCs w:val="24"/>
        </w:rPr>
        <w:lastRenderedPageBreak/>
        <w:t>Федерации и приказами (распоряжениями) ФНС России.</w:t>
      </w:r>
    </w:p>
    <w:p w:rsidR="003E346D" w:rsidRPr="006804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6804E9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804E9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6804E9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6804E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804E9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6804E9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6804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6804E9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 w:rsidRPr="006804E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93355A"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6804E9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6804E9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6804E9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6804E9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6804E9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6804E9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4E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6804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6804E9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6804E9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 w:rsidRPr="006804E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6804E9">
        <w:rPr>
          <w:rFonts w:ascii="Times New Roman" w:hAnsi="Times New Roman" w:cs="Times New Roman"/>
          <w:sz w:val="24"/>
          <w:szCs w:val="24"/>
        </w:rPr>
        <w:t>:</w:t>
      </w:r>
    </w:p>
    <w:p w:rsidR="006264B8" w:rsidRPr="006804E9" w:rsidRDefault="006264B8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Выполнению показателей 3.2.1 по оценке эффективности деятельности Инспекции</w:t>
      </w:r>
    </w:p>
    <w:p w:rsidR="00E62B5B" w:rsidRPr="006804E9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Pr="006804E9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Pr="006804E9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Pr="006804E9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Pr="006804E9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Pr="006804E9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6804E9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4E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FE0ED4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1F29"/>
    <w:rsid w:val="00036F4C"/>
    <w:rsid w:val="000662BE"/>
    <w:rsid w:val="000A58BE"/>
    <w:rsid w:val="000B0985"/>
    <w:rsid w:val="000B4569"/>
    <w:rsid w:val="000E505C"/>
    <w:rsid w:val="001117B2"/>
    <w:rsid w:val="00121C92"/>
    <w:rsid w:val="0012482C"/>
    <w:rsid w:val="001D6EAE"/>
    <w:rsid w:val="002E1EE3"/>
    <w:rsid w:val="00326523"/>
    <w:rsid w:val="003371CB"/>
    <w:rsid w:val="00352D1B"/>
    <w:rsid w:val="00384F7C"/>
    <w:rsid w:val="00387A05"/>
    <w:rsid w:val="003E346D"/>
    <w:rsid w:val="00422B09"/>
    <w:rsid w:val="004A46AE"/>
    <w:rsid w:val="005518EC"/>
    <w:rsid w:val="00553ED5"/>
    <w:rsid w:val="005576BC"/>
    <w:rsid w:val="00595DBF"/>
    <w:rsid w:val="005D7E61"/>
    <w:rsid w:val="006264B8"/>
    <w:rsid w:val="00642197"/>
    <w:rsid w:val="0064597E"/>
    <w:rsid w:val="006804E9"/>
    <w:rsid w:val="00704307"/>
    <w:rsid w:val="00764D62"/>
    <w:rsid w:val="00820407"/>
    <w:rsid w:val="00836909"/>
    <w:rsid w:val="008564DA"/>
    <w:rsid w:val="00856884"/>
    <w:rsid w:val="00856A1B"/>
    <w:rsid w:val="008726B7"/>
    <w:rsid w:val="00891D08"/>
    <w:rsid w:val="008B7ABE"/>
    <w:rsid w:val="00907A62"/>
    <w:rsid w:val="0093355A"/>
    <w:rsid w:val="00941EB7"/>
    <w:rsid w:val="009841CE"/>
    <w:rsid w:val="009B4D2C"/>
    <w:rsid w:val="009F127B"/>
    <w:rsid w:val="00A34CB7"/>
    <w:rsid w:val="00A63B18"/>
    <w:rsid w:val="00B00542"/>
    <w:rsid w:val="00B04466"/>
    <w:rsid w:val="00B21451"/>
    <w:rsid w:val="00B2636E"/>
    <w:rsid w:val="00B31215"/>
    <w:rsid w:val="00B64367"/>
    <w:rsid w:val="00B955C9"/>
    <w:rsid w:val="00BA7219"/>
    <w:rsid w:val="00BD72D8"/>
    <w:rsid w:val="00C17979"/>
    <w:rsid w:val="00CA4282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F422E5"/>
    <w:rsid w:val="00F44470"/>
    <w:rsid w:val="00F46194"/>
    <w:rsid w:val="00F772D2"/>
    <w:rsid w:val="00F77793"/>
    <w:rsid w:val="00FE0ED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BD72D8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BD72D8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9EAD51947B8A77249E3C10B20Z0sAH" TargetMode="External"/><Relationship Id="rId39" Type="http://schemas.openxmlformats.org/officeDocument/2006/relationships/hyperlink" Target="consultantplus://offline/ref=173A9FF03989DC7D327E7245D5ECE917A0D5048E3522E7C71B9591EDA57BA27965DCB0B71AFA0DC6L3q8K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9D71D47BAA77249E3C10B20Z0sAH" TargetMode="External"/><Relationship Id="rId34" Type="http://schemas.openxmlformats.org/officeDocument/2006/relationships/hyperlink" Target="consultantplus://offline/ref=BA67F3EB035E00D12A212C120EE4794559E1D51E49BEA77249E3C10B20Z0sAH" TargetMode="External"/><Relationship Id="rId42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91648BCA77249E3C10B20Z0sAH" TargetMode="External"/><Relationship Id="rId33" Type="http://schemas.openxmlformats.org/officeDocument/2006/relationships/hyperlink" Target="consultantplus://offline/ref=BA67F3EB035E00D12A212C120EE4794559EAD41D46B8A77249E3C10B20Z0sAH" TargetMode="External"/><Relationship Id="rId38" Type="http://schemas.openxmlformats.org/officeDocument/2006/relationships/hyperlink" Target="consultantplus://offline/ref=173A9FF03989DC7D327E7245D5ECE917A0D5048E3522E7C71B9591EDA57BA27965DCB0B71AFA0DC4L3q5K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9D0184EBCA77249E3C10B20Z0sAH" TargetMode="External"/><Relationship Id="rId29" Type="http://schemas.openxmlformats.org/officeDocument/2006/relationships/hyperlink" Target="consultantplus://offline/ref=BA67F3EB035E00D12A212C120EE4794559ECD21D46B4A77249E3C10B20Z0sAH" TargetMode="External"/><Relationship Id="rId41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AD81F4BBAA77249E3C10B20Z0sAH" TargetMode="External"/><Relationship Id="rId32" Type="http://schemas.openxmlformats.org/officeDocument/2006/relationships/hyperlink" Target="consultantplus://offline/ref=BA67F3EB035E00D12A212C120EE479455EEDD61E4EB6FA7841BACD09Z2s7H" TargetMode="External"/><Relationship Id="rId37" Type="http://schemas.openxmlformats.org/officeDocument/2006/relationships/hyperlink" Target="consultantplus://offline/ref=173A9FF03989DC7D327E7245D5ECE917A0D5048E3522E7C71B9591EDA57BA27965DCB0B71AFA0DC3L3q2K_" TargetMode="External"/><Relationship Id="rId40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ED01D48B5A77249E3C10B20Z0sAH" TargetMode="External"/><Relationship Id="rId28" Type="http://schemas.openxmlformats.org/officeDocument/2006/relationships/hyperlink" Target="consultantplus://offline/ref=BA67F3EB035E00D12A212C120EE4794559EFD3194CBFA77249E3C10B20Z0sAH" TargetMode="External"/><Relationship Id="rId36" Type="http://schemas.openxmlformats.org/officeDocument/2006/relationships/hyperlink" Target="consultantplus://offline/ref=173A9FF03989DC7D327E7245D5ECE917A0D5048E3522E7C71B9591EDA57BA27965DCB0B71AFA0DC1L3q3K_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50B09E479455EECD9184EBBA77249E3C10B20Z0sAH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DD5194BBCA77249E3C10B20Z0sAH" TargetMode="External"/><Relationship Id="rId27" Type="http://schemas.openxmlformats.org/officeDocument/2006/relationships/hyperlink" Target="consultantplus://offline/ref=BA67F3EB035E00D12A212C120EE4794559EAD81E4DB4A77249E3C10B20Z0sAH" TargetMode="External"/><Relationship Id="rId30" Type="http://schemas.openxmlformats.org/officeDocument/2006/relationships/hyperlink" Target="consultantplus://offline/ref=BA67F3EB035E00D12A212C120EE4794559ECD6194EB5A77249E3C10B20Z0sAH" TargetMode="External"/><Relationship Id="rId35" Type="http://schemas.openxmlformats.org/officeDocument/2006/relationships/hyperlink" Target="consultantplus://offline/ref=BA67F3EB035E00D12A21250B09E479455DEFD01F46BDA77249E3C10B20Z0sAH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CF2B4-BD61-4B6F-B77E-9E68EA90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5867</Words>
  <Characters>33448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7</cp:revision>
  <cp:lastPrinted>2020-07-28T07:26:00Z</cp:lastPrinted>
  <dcterms:created xsi:type="dcterms:W3CDTF">2020-07-27T12:30:00Z</dcterms:created>
  <dcterms:modified xsi:type="dcterms:W3CDTF">2021-10-26T07:51:00Z</dcterms:modified>
</cp:coreProperties>
</file>